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F4" w:rsidRPr="001D66F4" w:rsidRDefault="001D66F4" w:rsidP="001D66F4">
      <w:pPr>
        <w:jc w:val="center"/>
        <w:rPr>
          <w:b/>
          <w:sz w:val="28"/>
          <w:szCs w:val="28"/>
          <w:u w:val="single"/>
        </w:rPr>
      </w:pPr>
      <w:r w:rsidRPr="001D66F4">
        <w:rPr>
          <w:b/>
          <w:sz w:val="28"/>
          <w:szCs w:val="28"/>
          <w:u w:val="single"/>
        </w:rPr>
        <w:t>Темы рефератов по истории</w:t>
      </w:r>
    </w:p>
    <w:p w:rsidR="009D4010" w:rsidRDefault="00FB46E2" w:rsidP="001D66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9463"/>
      </w:tblGrid>
      <w:tr w:rsidR="009D4010" w:rsidTr="00EB26E1">
        <w:tc>
          <w:tcPr>
            <w:tcW w:w="10172" w:type="dxa"/>
            <w:gridSpan w:val="2"/>
          </w:tcPr>
          <w:p w:rsidR="009D4010" w:rsidRPr="00EB26E1" w:rsidRDefault="009D4010" w:rsidP="009D4010">
            <w:pPr>
              <w:jc w:val="center"/>
              <w:rPr>
                <w:b/>
              </w:rPr>
            </w:pPr>
            <w:r w:rsidRPr="00EB26E1">
              <w:rPr>
                <w:b/>
              </w:rPr>
              <w:t>1 модуль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«Повесть временных лет» – древнейший летописный источник по истории России. 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 М. Карамзин – основатель русской исторической школы.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Научная деятельность и труды В.О. Ключевского.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Вклад С.М. Соловьёва в изучение отечественной истории.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Изучение отечественной истории в России: история и современность.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Русская ментальность: прошлое и настоящее.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Россия: взгляд с Запада (прошлое и настоящее).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Л. Гумилев и его концепция исторического процесса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Формационный, цивилизационный подход к истории: осмысление исторического опыта.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Природно-климатический фактор и особенности экономического развития современной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11.</w:t>
            </w:r>
          </w:p>
        </w:tc>
        <w:tc>
          <w:tcPr>
            <w:tcW w:w="9463" w:type="dxa"/>
          </w:tcPr>
          <w:p w:rsidR="009D4010" w:rsidRPr="009D3EA0" w:rsidRDefault="009D4010" w:rsidP="00A72686">
            <w:proofErr w:type="spellStart"/>
            <w:r w:rsidRPr="009D3EA0">
              <w:t>Евразийство</w:t>
            </w:r>
            <w:proofErr w:type="spellEnd"/>
            <w:r w:rsidRPr="009D3EA0">
              <w:t>: соблазн и добродетель.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Происхождение славян как научная проблема.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Культура восточных славян (IХ – </w:t>
            </w:r>
            <w:proofErr w:type="gramStart"/>
            <w:r w:rsidRPr="009D3EA0">
              <w:t>Х</w:t>
            </w:r>
            <w:proofErr w:type="gramEnd"/>
            <w:r w:rsidRPr="009D3EA0">
              <w:t>II).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Соседи восточных славян (на выбор: половцы, хазары и др.).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Генезис древнерусской государственности и роль норманнского влияния.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Внутренняя внешняя политика первых киевских князей.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Принятие православия и его цивилизационное влияние на историю России. Особенности русского православия.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Первые русские святые. Роль церкви в развитии Киевской Руси.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Языческая культура и ее традиции на Руси.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Нравы и обычаи восточных славян.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Киевская Русь и Византия: характер и значение взаимоотношений.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Торговля и торговые пути в становлении Киевской державы.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Великая Степь и Русь: отражение и усвоение социально-политического и культурного опыта.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Литовское княжество – один из центров борьбы за роль объединителя русских земель.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Культурный мир русского средневекового общества /Иконопись, архитектура, литература/.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Сергей Радонежский – идейный собиратель русских земель.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Золотая Орда: мифы и реальность.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Александр Невский: полководец и дипломат.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29.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Новгородская средневековая республика: особенности социально-политического устройства, место и роль в русских землях.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Первые московские князья /на выбор: Иван </w:t>
            </w:r>
            <w:proofErr w:type="spellStart"/>
            <w:r w:rsidRPr="009D3EA0">
              <w:t>Калита</w:t>
            </w:r>
            <w:proofErr w:type="spellEnd"/>
            <w:r w:rsidRPr="009D3EA0">
              <w:t>, Дм. Донской, Иван III и др./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Политическая деятельность и личность Ивана Грозного.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Допетровская Россия глазами иностранцев.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Происхождение российского казачества: мнения, дискуссии.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Борис Годунов: человек и политик.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Смерть царевича Дмитрия как предмет исторической дискуссии.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Истоки смутного времени, его исторические оценки. 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Самозванство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Закрепощение крестьян в России: особенности процесса и значение.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39.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Церковная реформа в России в XVII в.</w:t>
            </w:r>
          </w:p>
        </w:tc>
      </w:tr>
      <w:tr w:rsidR="009D4010" w:rsidTr="00EB26E1">
        <w:tc>
          <w:tcPr>
            <w:tcW w:w="10172" w:type="dxa"/>
            <w:gridSpan w:val="2"/>
          </w:tcPr>
          <w:p w:rsidR="009D4010" w:rsidRPr="00EB26E1" w:rsidRDefault="009D4010" w:rsidP="00881CFB">
            <w:pPr>
              <w:jc w:val="center"/>
              <w:rPr>
                <w:b/>
              </w:rPr>
            </w:pPr>
            <w:r w:rsidRPr="00EB26E1">
              <w:rPr>
                <w:b/>
              </w:rPr>
              <w:t>2 модуль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Современные западноевропейские монархии.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41.</w:t>
            </w:r>
          </w:p>
        </w:tc>
        <w:tc>
          <w:tcPr>
            <w:tcW w:w="9463" w:type="dxa"/>
          </w:tcPr>
          <w:p w:rsidR="009D4010" w:rsidRPr="009D3EA0" w:rsidRDefault="009D4010" w:rsidP="00A72686">
            <w:proofErr w:type="gramStart"/>
            <w:r w:rsidRPr="009D3EA0">
              <w:t>Возможно</w:t>
            </w:r>
            <w:proofErr w:type="gramEnd"/>
            <w:r w:rsidRPr="009D3EA0">
              <w:t xml:space="preserve"> ли возрождение монархии в современной России /Династический спор </w:t>
            </w:r>
            <w:r w:rsidRPr="009D3EA0">
              <w:lastRenderedPageBreak/>
              <w:t>потомков Романовых/.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lastRenderedPageBreak/>
              <w:t>42.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Русская Америка.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Присоединение к России Средней Азии и Кавказа.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Масонство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Восстание декабристов.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Политические портреты /на выбор: Герцен, Белинский, Чернышевский, Бакунин/.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Общественные движения в России /петрашевцы и т. д./.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Формирование русской интеллигенции.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49.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реформатора М.М Сперанского.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Исторические портреты русских императоров Х</w:t>
            </w:r>
            <w:proofErr w:type="gramStart"/>
            <w:r w:rsidRPr="009D3EA0">
              <w:t>I</w:t>
            </w:r>
            <w:proofErr w:type="gramEnd"/>
            <w:r w:rsidRPr="009D3EA0">
              <w:t>Х века: Александр I, Николай I, Александр II,  Александр III /на выбор/.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Отечественная война 1812 года.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Культура России Х</w:t>
            </w:r>
            <w:proofErr w:type="gramStart"/>
            <w:r w:rsidRPr="009D3EA0">
              <w:t>I</w:t>
            </w:r>
            <w:proofErr w:type="gramEnd"/>
            <w:r w:rsidRPr="009D3EA0">
              <w:t>Х века.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Промышленная революция в Западной Европе 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Развитие национальной медицины в Х</w:t>
            </w:r>
            <w:proofErr w:type="gramStart"/>
            <w:r w:rsidRPr="009D3EA0">
              <w:t>I</w:t>
            </w:r>
            <w:proofErr w:type="gramEnd"/>
            <w:r w:rsidRPr="009D3EA0">
              <w:t>Х веке.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Русско-японская война и ее последствия /проблема северных территорий/.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Политические партии и группы в I - III Гос. </w:t>
            </w:r>
            <w:proofErr w:type="gramStart"/>
            <w:r w:rsidRPr="009D3EA0">
              <w:t>Думах</w:t>
            </w:r>
            <w:proofErr w:type="gramEnd"/>
            <w:r w:rsidRPr="009D3EA0">
              <w:t>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Революционные события 1905-1907 гг. в воспоминаниях современников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(П. Милюков, А. Керенский).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59.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Первые партии в России: Социал-демократы и эсеры.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Европа в начале ХХ века.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Либерализм в России: история.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Монархические партии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С.Ю. Витте – исторический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Рабочие в России на рубеже веков (XIX - XX вв.).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Роль армии в истории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Антанта и Россия.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Военные действия на фронтах I Мировой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Версальский мир и его историческое значение.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69.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Исторические портреты: Николай II,  С.О. Витте, П.А. Столыпин.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Лидеры партий эсеров и меньшевиков /В. Чернов, Б. Савинков, Н. Чхеидзе,  М.          Скобелев/.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Современная </w:t>
            </w:r>
            <w:proofErr w:type="spellStart"/>
            <w:r w:rsidRPr="009D3EA0">
              <w:t>социал</w:t>
            </w:r>
            <w:proofErr w:type="spellEnd"/>
            <w:r w:rsidRPr="009D3EA0">
              <w:t>–демократия и ее вожди.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Состав IV </w:t>
            </w:r>
            <w:proofErr w:type="spellStart"/>
            <w:r w:rsidRPr="009D3EA0">
              <w:t>Гос</w:t>
            </w:r>
            <w:proofErr w:type="gramStart"/>
            <w:r w:rsidRPr="009D3EA0">
              <w:t>.Д</w:t>
            </w:r>
            <w:proofErr w:type="gramEnd"/>
            <w:r w:rsidRPr="009D3EA0">
              <w:t>умы</w:t>
            </w:r>
            <w:proofErr w:type="spellEnd"/>
            <w:r w:rsidRPr="009D3EA0">
              <w:t xml:space="preserve"> в период I Мировой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Реформы П. Столыпина в России, итоги и перспективы.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Роль армии в истории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Лидеры партий эсеров и меньшевиков в 1917г.: В. Чернов, Н. Чхеидзе, М. Скобелев, А. Керенский.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Октябрь 1917г. в Петрограде. II съезд Советов и его декреты.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Партия большевиков и эсеров в 1917г.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Первое советское правительство во главе с В.И. Лениным.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79.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Декрет о Земле и формы собственности на землю.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Влияние Октябрьской революции 1917г. на Европу.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Воспоминания А. Деникина, П. Милюкова, А. Керенского о революции.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Учредительное собрание: история /1918 г./ и современные оценки.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Партия большевиков и эсеров в 1917 – 1918 гг.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«Белое движение»: история.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Влияние Октябрьской революции 1917 г. на Европу.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Страны Антанты в гражданской войне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Оренбург в годы гражданской войны.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88.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Казачество в гражданской войне.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lastRenderedPageBreak/>
              <w:t>89.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«Оттепель» 1956 года в СССР. Осуждение культа личности И.В. Сталина.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Н.С. Хрущев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Л.И. Брежнев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Экономика, политика, идеология в тоталитарном государстве.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И.В. Сталин – политический портрет.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А. Солженицын и Россия.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Великая Отечественная война СССР. Проблемы научного анализа и национального осмысления.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Источники победы советского народа в Великой Отечественной войне.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Оренбуржье в годы Великой Отечественной войны: вклад в общегосударственную победу над фашистской Германией.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98.</w:t>
            </w:r>
          </w:p>
        </w:tc>
        <w:tc>
          <w:tcPr>
            <w:tcW w:w="9463" w:type="dxa"/>
          </w:tcPr>
          <w:p w:rsidR="009D4010" w:rsidRPr="009D3EA0" w:rsidRDefault="009D4010" w:rsidP="00F947DB">
            <w:r w:rsidRPr="009D3EA0">
              <w:t>Политические задачи и итоги перестройки. Демократизация политической системы и общественных отношений в СССР второй половины 80-х начала 90-х гг.</w:t>
            </w:r>
            <w:bookmarkStart w:id="0" w:name="_GoBack"/>
            <w:bookmarkEnd w:id="0"/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99.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Б. Ельцина.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100.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Исторический портрет М. Горбачева.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101.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Современные коммунистические партии в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102.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Социал-демократическая тенденция в современной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103.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СНГ: история и современность.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104.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Права человека и гражданина по Конституции 1993 г.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105.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Россия и Белоруссия в условиях интеграции сегодня.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106.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Страны СНГ в среднеазиатском регионе.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107.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 xml:space="preserve">Военные конфликты  </w:t>
            </w:r>
            <w:proofErr w:type="spellStart"/>
            <w:r w:rsidRPr="009D3EA0">
              <w:t>постсоветсткой</w:t>
            </w:r>
            <w:proofErr w:type="spellEnd"/>
            <w:r w:rsidRPr="009D3EA0">
              <w:t xml:space="preserve">  России.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108.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История России и Государственные Думы.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109.</w:t>
            </w:r>
          </w:p>
        </w:tc>
        <w:tc>
          <w:tcPr>
            <w:tcW w:w="9463" w:type="dxa"/>
          </w:tcPr>
          <w:p w:rsidR="009D4010" w:rsidRPr="009D3EA0" w:rsidRDefault="009D4010" w:rsidP="00A72686">
            <w:r w:rsidRPr="009D3EA0">
              <w:t>Политическое и социально-экономическое развитие Оренбургской области.</w:t>
            </w:r>
          </w:p>
        </w:tc>
      </w:tr>
      <w:tr w:rsidR="009D4010" w:rsidTr="00881CFB">
        <w:tc>
          <w:tcPr>
            <w:tcW w:w="709" w:type="dxa"/>
          </w:tcPr>
          <w:p w:rsidR="009D4010" w:rsidRPr="009D3EA0" w:rsidRDefault="009D4010" w:rsidP="00881CFB">
            <w:pPr>
              <w:jc w:val="center"/>
            </w:pPr>
            <w:r w:rsidRPr="009D3EA0">
              <w:t>110.</w:t>
            </w:r>
          </w:p>
        </w:tc>
        <w:tc>
          <w:tcPr>
            <w:tcW w:w="9463" w:type="dxa"/>
          </w:tcPr>
          <w:p w:rsidR="009D4010" w:rsidRDefault="009D4010" w:rsidP="00A72686">
            <w:r w:rsidRPr="009D3EA0">
              <w:t>Депутаты Государственной Думы от Оренбуржья.</w:t>
            </w:r>
          </w:p>
        </w:tc>
      </w:tr>
    </w:tbl>
    <w:p w:rsidR="009D4010" w:rsidRPr="001D66F4" w:rsidRDefault="009D4010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p w:rsidR="001D66F4" w:rsidRPr="001D66F4" w:rsidRDefault="001D66F4" w:rsidP="001D66F4">
      <w:pPr>
        <w:rPr>
          <w:sz w:val="28"/>
          <w:szCs w:val="28"/>
        </w:rPr>
      </w:pPr>
    </w:p>
    <w:sectPr w:rsidR="001D66F4" w:rsidRPr="001D66F4" w:rsidSect="00CB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E2A07"/>
    <w:rsid w:val="000D1208"/>
    <w:rsid w:val="001D66F4"/>
    <w:rsid w:val="001E2A07"/>
    <w:rsid w:val="00236694"/>
    <w:rsid w:val="00671475"/>
    <w:rsid w:val="006B20C6"/>
    <w:rsid w:val="00881CFB"/>
    <w:rsid w:val="00961780"/>
    <w:rsid w:val="009D4010"/>
    <w:rsid w:val="00B40DC1"/>
    <w:rsid w:val="00C66E8F"/>
    <w:rsid w:val="00CB75C4"/>
    <w:rsid w:val="00EB26E1"/>
    <w:rsid w:val="00EC331F"/>
    <w:rsid w:val="00F947DB"/>
    <w:rsid w:val="00FB46E2"/>
    <w:rsid w:val="00FD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9466-04F9-46B1-8E9D-36365E95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Admin</cp:lastModifiedBy>
  <cp:revision>2</cp:revision>
  <dcterms:created xsi:type="dcterms:W3CDTF">2022-01-16T15:46:00Z</dcterms:created>
  <dcterms:modified xsi:type="dcterms:W3CDTF">2022-01-16T15:46:00Z</dcterms:modified>
</cp:coreProperties>
</file>